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5C29">
        <w:rPr>
          <w:rFonts w:ascii="Times New Roman" w:hAnsi="Times New Roman"/>
          <w:sz w:val="24"/>
          <w:szCs w:val="24"/>
        </w:rPr>
        <w:t>June 16, 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COMMENTS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FOR DISCUSSION </w:t>
      </w:r>
    </w:p>
    <w:p w:rsidR="00DB56F9" w:rsidRDefault="00DB56F9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023EE7" w:rsidRPr="00245539" w:rsidRDefault="00023EE7" w:rsidP="00023EE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Matters</w:t>
      </w:r>
    </w:p>
    <w:p w:rsidR="003B23C0" w:rsidRDefault="00023EE7" w:rsidP="003B23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Financial Report – </w:t>
      </w:r>
      <w:r w:rsidR="000C5C29">
        <w:rPr>
          <w:rFonts w:ascii="Times New Roman" w:hAnsi="Times New Roman"/>
          <w:sz w:val="24"/>
          <w:szCs w:val="24"/>
        </w:rPr>
        <w:t>May 2014</w:t>
      </w:r>
    </w:p>
    <w:p w:rsidR="00BC55F5" w:rsidRPr="00BC55F5" w:rsidRDefault="00BC55F5" w:rsidP="00BC55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Year End Budget Amendments 2013/2014</w:t>
      </w:r>
    </w:p>
    <w:p w:rsidR="00DB56F9" w:rsidRDefault="00023EE7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A01B67">
        <w:rPr>
          <w:rFonts w:ascii="Times New Roman" w:hAnsi="Times New Roman"/>
          <w:sz w:val="24"/>
          <w:szCs w:val="24"/>
        </w:rPr>
        <w:tab/>
      </w:r>
      <w:r w:rsidR="00DB56F9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Complaint Totals</w:t>
      </w:r>
    </w:p>
    <w:p w:rsidR="00F10A25" w:rsidRDefault="00DB56F9" w:rsidP="00F10A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Information </w:t>
      </w:r>
    </w:p>
    <w:p w:rsidR="00F10A25" w:rsidRPr="00E573C7" w:rsidRDefault="00F10A25" w:rsidP="00F10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z w:val="24"/>
          <w:szCs w:val="24"/>
        </w:rPr>
        <w:t>VI.</w:t>
      </w:r>
      <w:r w:rsidRPr="00E573C7">
        <w:rPr>
          <w:rFonts w:ascii="Times New Roman" w:hAnsi="Times New Roman"/>
          <w:sz w:val="24"/>
          <w:szCs w:val="24"/>
        </w:rPr>
        <w:tab/>
        <w:t xml:space="preserve">COMMITTEE REPORTS </w:t>
      </w:r>
    </w:p>
    <w:p w:rsidR="00F10A25" w:rsidRPr="00E573C7" w:rsidRDefault="00F10A25" w:rsidP="00F10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  <w:t>A.  Discussion of 2014 Legislative Session</w:t>
      </w:r>
    </w:p>
    <w:p w:rsidR="00CA74BB" w:rsidRPr="00E573C7" w:rsidRDefault="006C4C9C" w:rsidP="00374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  <w:t xml:space="preserve">1. </w:t>
      </w:r>
      <w:r w:rsidR="00396F05" w:rsidRPr="00E573C7">
        <w:rPr>
          <w:rFonts w:ascii="Times New Roman" w:hAnsi="Times New Roman"/>
          <w:sz w:val="24"/>
          <w:szCs w:val="24"/>
        </w:rPr>
        <w:t xml:space="preserve">  </w:t>
      </w:r>
      <w:r w:rsidR="004B2CFD" w:rsidRPr="00E573C7">
        <w:rPr>
          <w:rFonts w:ascii="Times New Roman" w:hAnsi="Times New Roman"/>
          <w:sz w:val="24"/>
          <w:szCs w:val="24"/>
        </w:rPr>
        <w:t>Senate Bill No. 288</w:t>
      </w:r>
      <w:r w:rsidR="00A45350" w:rsidRPr="00E573C7">
        <w:rPr>
          <w:rFonts w:ascii="Times New Roman" w:hAnsi="Times New Roman"/>
          <w:sz w:val="24"/>
          <w:szCs w:val="24"/>
        </w:rPr>
        <w:t xml:space="preserve"> is now ACT 123 effective June 30, 2014</w:t>
      </w:r>
      <w:r w:rsidR="004B2CFD" w:rsidRPr="00E573C7">
        <w:rPr>
          <w:rFonts w:ascii="Times New Roman" w:hAnsi="Times New Roman"/>
          <w:sz w:val="24"/>
          <w:szCs w:val="24"/>
        </w:rPr>
        <w:t xml:space="preserve"> </w:t>
      </w:r>
      <w:r w:rsidR="00A45350" w:rsidRPr="00E573C7">
        <w:rPr>
          <w:rFonts w:ascii="Times New Roman" w:hAnsi="Times New Roman"/>
          <w:sz w:val="24"/>
          <w:szCs w:val="24"/>
        </w:rPr>
        <w:t xml:space="preserve">(by </w:t>
      </w:r>
      <w:r w:rsidR="00A45350" w:rsidRPr="00E573C7">
        <w:rPr>
          <w:rFonts w:ascii="Times New Roman" w:hAnsi="Times New Roman"/>
          <w:sz w:val="24"/>
          <w:szCs w:val="24"/>
        </w:rPr>
        <w:tab/>
      </w:r>
      <w:r w:rsidR="00A45350" w:rsidRPr="00E573C7">
        <w:rPr>
          <w:rFonts w:ascii="Times New Roman" w:hAnsi="Times New Roman"/>
          <w:sz w:val="24"/>
          <w:szCs w:val="24"/>
        </w:rPr>
        <w:tab/>
      </w:r>
      <w:r w:rsidR="00A45350" w:rsidRPr="00E573C7">
        <w:rPr>
          <w:rFonts w:ascii="Times New Roman" w:hAnsi="Times New Roman"/>
          <w:sz w:val="24"/>
          <w:szCs w:val="24"/>
        </w:rPr>
        <w:tab/>
      </w:r>
      <w:r w:rsidR="00A45350" w:rsidRPr="00E573C7">
        <w:rPr>
          <w:rFonts w:ascii="Times New Roman" w:hAnsi="Times New Roman"/>
          <w:sz w:val="24"/>
          <w:szCs w:val="24"/>
        </w:rPr>
        <w:tab/>
        <w:t xml:space="preserve">      Representative </w:t>
      </w:r>
      <w:proofErr w:type="spellStart"/>
      <w:r w:rsidRPr="00E573C7">
        <w:rPr>
          <w:rFonts w:ascii="Times New Roman" w:hAnsi="Times New Roman"/>
          <w:sz w:val="24"/>
          <w:szCs w:val="24"/>
        </w:rPr>
        <w:t>Ponti</w:t>
      </w:r>
      <w:proofErr w:type="spellEnd"/>
      <w:r w:rsidR="00A45350" w:rsidRPr="00E573C7">
        <w:rPr>
          <w:rFonts w:ascii="Times New Roman" w:hAnsi="Times New Roman"/>
          <w:sz w:val="24"/>
          <w:szCs w:val="24"/>
        </w:rPr>
        <w:t>)</w:t>
      </w:r>
    </w:p>
    <w:p w:rsidR="00A45350" w:rsidRPr="00E573C7" w:rsidRDefault="006C4C9C" w:rsidP="006C4C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  <w:t xml:space="preserve">2. </w:t>
      </w:r>
      <w:r w:rsidR="00396F05" w:rsidRPr="00E573C7">
        <w:rPr>
          <w:rFonts w:ascii="Times New Roman" w:hAnsi="Times New Roman"/>
          <w:sz w:val="24"/>
          <w:szCs w:val="24"/>
        </w:rPr>
        <w:t xml:space="preserve">  </w:t>
      </w:r>
      <w:r w:rsidRPr="00E573C7">
        <w:rPr>
          <w:rFonts w:ascii="Times New Roman" w:hAnsi="Times New Roman"/>
          <w:sz w:val="24"/>
          <w:szCs w:val="24"/>
        </w:rPr>
        <w:t>House Bill No. 770</w:t>
      </w:r>
      <w:r w:rsidR="00A45350" w:rsidRPr="00E573C7">
        <w:rPr>
          <w:rFonts w:ascii="Times New Roman" w:hAnsi="Times New Roman"/>
          <w:sz w:val="24"/>
          <w:szCs w:val="24"/>
        </w:rPr>
        <w:t xml:space="preserve"> is now ACT 423 effective August 01, 2014 (</w:t>
      </w:r>
      <w:r w:rsidRPr="00E573C7">
        <w:rPr>
          <w:rFonts w:ascii="Times New Roman" w:hAnsi="Times New Roman"/>
          <w:sz w:val="24"/>
          <w:szCs w:val="24"/>
        </w:rPr>
        <w:t xml:space="preserve">by </w:t>
      </w:r>
      <w:r w:rsidR="00A45350" w:rsidRPr="00E573C7">
        <w:rPr>
          <w:rFonts w:ascii="Times New Roman" w:hAnsi="Times New Roman"/>
          <w:sz w:val="24"/>
          <w:szCs w:val="24"/>
        </w:rPr>
        <w:tab/>
      </w:r>
      <w:r w:rsidR="00A45350" w:rsidRPr="00E573C7">
        <w:rPr>
          <w:rFonts w:ascii="Times New Roman" w:hAnsi="Times New Roman"/>
          <w:sz w:val="24"/>
          <w:szCs w:val="24"/>
        </w:rPr>
        <w:tab/>
      </w:r>
      <w:r w:rsidR="00A45350" w:rsidRPr="00E573C7">
        <w:rPr>
          <w:rFonts w:ascii="Times New Roman" w:hAnsi="Times New Roman"/>
          <w:sz w:val="24"/>
          <w:szCs w:val="24"/>
        </w:rPr>
        <w:tab/>
      </w:r>
      <w:r w:rsidR="00A45350" w:rsidRPr="00E573C7">
        <w:rPr>
          <w:rFonts w:ascii="Times New Roman" w:hAnsi="Times New Roman"/>
          <w:sz w:val="24"/>
          <w:szCs w:val="24"/>
        </w:rPr>
        <w:tab/>
        <w:t xml:space="preserve">      </w:t>
      </w:r>
      <w:r w:rsidRPr="00E573C7">
        <w:rPr>
          <w:rFonts w:ascii="Times New Roman" w:hAnsi="Times New Roman"/>
          <w:sz w:val="24"/>
          <w:szCs w:val="24"/>
        </w:rPr>
        <w:t>Representative Price</w:t>
      </w:r>
      <w:r w:rsidR="00A45350" w:rsidRPr="00E573C7">
        <w:rPr>
          <w:rFonts w:ascii="Times New Roman" w:hAnsi="Times New Roman"/>
          <w:sz w:val="24"/>
          <w:szCs w:val="24"/>
        </w:rPr>
        <w:t>)</w:t>
      </w:r>
    </w:p>
    <w:p w:rsidR="00374DBB" w:rsidRPr="00E573C7" w:rsidRDefault="00A45350" w:rsidP="006C4C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  <w:t xml:space="preserve">3.   House Bill No. 1089 is now ACT 430 effective August 01, 2014 (by </w:t>
      </w: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</w:r>
      <w:r w:rsidRPr="00E573C7">
        <w:rPr>
          <w:rFonts w:ascii="Times New Roman" w:hAnsi="Times New Roman"/>
          <w:sz w:val="24"/>
          <w:szCs w:val="24"/>
        </w:rPr>
        <w:tab/>
        <w:t xml:space="preserve">      Representative </w:t>
      </w:r>
      <w:proofErr w:type="spellStart"/>
      <w:r w:rsidRPr="00E573C7">
        <w:rPr>
          <w:rFonts w:ascii="Times New Roman" w:hAnsi="Times New Roman"/>
          <w:sz w:val="24"/>
          <w:szCs w:val="24"/>
        </w:rPr>
        <w:t>Billiot</w:t>
      </w:r>
      <w:proofErr w:type="spellEnd"/>
      <w:r w:rsidRPr="00E573C7">
        <w:rPr>
          <w:rFonts w:ascii="Times New Roman" w:hAnsi="Times New Roman"/>
          <w:sz w:val="24"/>
          <w:szCs w:val="24"/>
        </w:rPr>
        <w:t>)</w:t>
      </w:r>
      <w:r w:rsidR="006C4C9C" w:rsidRPr="00E573C7">
        <w:rPr>
          <w:rFonts w:ascii="Times New Roman" w:hAnsi="Times New Roman"/>
          <w:sz w:val="24"/>
          <w:szCs w:val="24"/>
        </w:rPr>
        <w:t xml:space="preserve"> </w:t>
      </w:r>
    </w:p>
    <w:p w:rsidR="000C232A" w:rsidRDefault="006C4C9C" w:rsidP="000C2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74DBB">
        <w:rPr>
          <w:rFonts w:ascii="Times New Roman" w:hAnsi="Times New Roman"/>
          <w:sz w:val="24"/>
          <w:szCs w:val="24"/>
        </w:rPr>
        <w:t>II.</w:t>
      </w:r>
      <w:r w:rsidR="00374DBB">
        <w:rPr>
          <w:rFonts w:ascii="Times New Roman" w:hAnsi="Times New Roman"/>
          <w:sz w:val="24"/>
          <w:szCs w:val="24"/>
        </w:rPr>
        <w:tab/>
      </w:r>
      <w:r w:rsidR="000C232A">
        <w:rPr>
          <w:rFonts w:ascii="Times New Roman" w:hAnsi="Times New Roman"/>
          <w:sz w:val="24"/>
          <w:szCs w:val="24"/>
        </w:rPr>
        <w:t>RATIFICATIONS of LICENSE REVOCATION</w:t>
      </w:r>
    </w:p>
    <w:p w:rsidR="000C5C29" w:rsidRDefault="000C5C29" w:rsidP="000C5C29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5C29">
        <w:rPr>
          <w:rFonts w:ascii="Times New Roman" w:hAnsi="Times New Roman"/>
          <w:sz w:val="24"/>
          <w:szCs w:val="24"/>
          <w:u w:val="single"/>
        </w:rPr>
        <w:t>Washington Parish Scrap Yard</w:t>
      </w:r>
      <w:r w:rsidR="00651721" w:rsidRPr="000C5C29">
        <w:rPr>
          <w:rFonts w:ascii="Times New Roman" w:hAnsi="Times New Roman"/>
          <w:sz w:val="24"/>
          <w:szCs w:val="24"/>
          <w:u w:val="single"/>
        </w:rPr>
        <w:t xml:space="preserve"> – (</w:t>
      </w:r>
      <w:r w:rsidRPr="000C5C29">
        <w:rPr>
          <w:rFonts w:ascii="Times New Roman" w:hAnsi="Times New Roman"/>
          <w:sz w:val="24"/>
          <w:szCs w:val="24"/>
          <w:u w:val="single"/>
        </w:rPr>
        <w:t xml:space="preserve">39541 </w:t>
      </w:r>
      <w:proofErr w:type="gramStart"/>
      <w:r w:rsidRPr="000C5C29">
        <w:rPr>
          <w:rFonts w:ascii="Times New Roman" w:hAnsi="Times New Roman"/>
          <w:sz w:val="24"/>
          <w:szCs w:val="24"/>
          <w:u w:val="single"/>
        </w:rPr>
        <w:t>Highway</w:t>
      </w:r>
      <w:proofErr w:type="gramEnd"/>
      <w:r w:rsidRPr="000C5C29">
        <w:rPr>
          <w:rFonts w:ascii="Times New Roman" w:hAnsi="Times New Roman"/>
          <w:sz w:val="24"/>
          <w:szCs w:val="24"/>
          <w:u w:val="single"/>
        </w:rPr>
        <w:t xml:space="preserve"> 16, Franklinton, LA 70438</w:t>
      </w:r>
      <w:r w:rsidR="000C232A" w:rsidRPr="000C5C29">
        <w:rPr>
          <w:rFonts w:ascii="Times New Roman" w:hAnsi="Times New Roman"/>
          <w:sz w:val="24"/>
          <w:szCs w:val="24"/>
          <w:u w:val="single"/>
        </w:rPr>
        <w:t xml:space="preserve">). </w:t>
      </w:r>
      <w:r w:rsidR="000C232A" w:rsidRPr="000C5C29">
        <w:rPr>
          <w:rFonts w:ascii="Times New Roman" w:hAnsi="Times New Roman"/>
          <w:sz w:val="24"/>
          <w:szCs w:val="24"/>
        </w:rPr>
        <w:t xml:space="preserve"> </w:t>
      </w:r>
      <w:r w:rsidRPr="000C5C29">
        <w:rPr>
          <w:rFonts w:ascii="Times New Roman" w:hAnsi="Times New Roman"/>
          <w:sz w:val="24"/>
          <w:szCs w:val="24"/>
        </w:rPr>
        <w:t>License #AD.40622 and CS.1653</w:t>
      </w:r>
    </w:p>
    <w:p w:rsidR="00A31676" w:rsidRDefault="00A31676" w:rsidP="009972EE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r w:rsidRPr="00A31676">
        <w:rPr>
          <w:rFonts w:ascii="Times New Roman" w:hAnsi="Times New Roman"/>
          <w:sz w:val="24"/>
          <w:szCs w:val="24"/>
          <w:u w:val="single"/>
        </w:rPr>
        <w:t xml:space="preserve">Lavish </w:t>
      </w:r>
      <w:proofErr w:type="spellStart"/>
      <w:r w:rsidRPr="00A31676">
        <w:rPr>
          <w:rFonts w:ascii="Times New Roman" w:hAnsi="Times New Roman"/>
          <w:sz w:val="24"/>
          <w:szCs w:val="24"/>
          <w:u w:val="single"/>
        </w:rPr>
        <w:t>Autoplex</w:t>
      </w:r>
      <w:proofErr w:type="spellEnd"/>
      <w:r w:rsidRPr="00A31676">
        <w:rPr>
          <w:rFonts w:ascii="Times New Roman" w:hAnsi="Times New Roman"/>
          <w:sz w:val="24"/>
          <w:szCs w:val="24"/>
          <w:u w:val="single"/>
        </w:rPr>
        <w:t xml:space="preserve"> – (1506 North Flannery Road, Baton Rouge, LA 70815).</w:t>
      </w:r>
      <w:r w:rsidRPr="009972E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73C7" w:rsidRPr="00E573C7" w:rsidRDefault="00E573C7" w:rsidP="00E573C7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#UD.243928</w:t>
      </w:r>
    </w:p>
    <w:p w:rsidR="00E573C7" w:rsidRDefault="00E573C7" w:rsidP="00E573C7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Tri-State Auto Leasing, LLC – (881 Ramon Street, Mandeville, LA  70448). </w:t>
      </w:r>
    </w:p>
    <w:p w:rsidR="009972EE" w:rsidRPr="00E573C7" w:rsidRDefault="00E573C7" w:rsidP="009972E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#UD.242691</w:t>
      </w:r>
    </w:p>
    <w:p w:rsidR="000C5C29" w:rsidRPr="000C5C29" w:rsidRDefault="000A6724" w:rsidP="000C5C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D35EFF">
        <w:rPr>
          <w:rFonts w:ascii="Times New Roman" w:hAnsi="Times New Roman"/>
          <w:sz w:val="24"/>
          <w:szCs w:val="24"/>
        </w:rPr>
        <w:t>I</w:t>
      </w:r>
      <w:r w:rsidR="00E40555">
        <w:rPr>
          <w:rFonts w:ascii="Times New Roman" w:hAnsi="Times New Roman"/>
          <w:sz w:val="24"/>
          <w:szCs w:val="24"/>
        </w:rPr>
        <w:t>I</w:t>
      </w:r>
      <w:r w:rsidR="00D35EFF">
        <w:rPr>
          <w:rFonts w:ascii="Times New Roman" w:hAnsi="Times New Roman"/>
          <w:sz w:val="24"/>
          <w:szCs w:val="24"/>
        </w:rPr>
        <w:t>.</w:t>
      </w:r>
      <w:r w:rsidR="000C5C29">
        <w:rPr>
          <w:rFonts w:ascii="Times New Roman" w:hAnsi="Times New Roman"/>
          <w:sz w:val="24"/>
          <w:szCs w:val="24"/>
        </w:rPr>
        <w:t xml:space="preserve">   </w:t>
      </w:r>
      <w:r w:rsidR="000C5C29" w:rsidRPr="000C5C29">
        <w:rPr>
          <w:rFonts w:ascii="Times New Roman" w:hAnsi="Times New Roman"/>
          <w:sz w:val="24"/>
          <w:szCs w:val="24"/>
        </w:rPr>
        <w:tab/>
        <w:t xml:space="preserve">HEARINGS </w:t>
      </w:r>
    </w:p>
    <w:p w:rsidR="000C5C29" w:rsidRDefault="000C5C29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5C29">
        <w:rPr>
          <w:rFonts w:ascii="Times New Roman" w:hAnsi="Times New Roman"/>
          <w:sz w:val="24"/>
          <w:szCs w:val="24"/>
        </w:rPr>
        <w:tab/>
      </w:r>
      <w:r w:rsidRPr="000C5C29">
        <w:rPr>
          <w:rFonts w:ascii="Times New Roman" w:hAnsi="Times New Roman"/>
          <w:sz w:val="24"/>
          <w:szCs w:val="24"/>
        </w:rPr>
        <w:tab/>
        <w:t xml:space="preserve">A.  Michael Laue, individually and </w:t>
      </w:r>
      <w:proofErr w:type="spellStart"/>
      <w:r w:rsidRPr="000C5C29">
        <w:rPr>
          <w:rFonts w:ascii="Times New Roman" w:hAnsi="Times New Roman"/>
          <w:sz w:val="24"/>
          <w:szCs w:val="24"/>
        </w:rPr>
        <w:t>Lauco</w:t>
      </w:r>
      <w:proofErr w:type="spellEnd"/>
      <w:r w:rsidRPr="000C5C29">
        <w:rPr>
          <w:rFonts w:ascii="Times New Roman" w:hAnsi="Times New Roman"/>
          <w:sz w:val="24"/>
          <w:szCs w:val="24"/>
        </w:rPr>
        <w:t xml:space="preserve">, LLC </w:t>
      </w:r>
      <w:proofErr w:type="spellStart"/>
      <w:r w:rsidRPr="000C5C29">
        <w:rPr>
          <w:rFonts w:ascii="Times New Roman" w:hAnsi="Times New Roman"/>
          <w:sz w:val="24"/>
          <w:szCs w:val="24"/>
        </w:rPr>
        <w:t>dba</w:t>
      </w:r>
      <w:proofErr w:type="spellEnd"/>
      <w:r w:rsidRPr="000C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C29">
        <w:rPr>
          <w:rFonts w:ascii="Times New Roman" w:hAnsi="Times New Roman"/>
          <w:sz w:val="24"/>
          <w:szCs w:val="24"/>
        </w:rPr>
        <w:t>Lauco</w:t>
      </w:r>
      <w:proofErr w:type="spellEnd"/>
      <w:r w:rsidRPr="000C5C29">
        <w:rPr>
          <w:rFonts w:ascii="Times New Roman" w:hAnsi="Times New Roman"/>
          <w:sz w:val="24"/>
          <w:szCs w:val="24"/>
        </w:rPr>
        <w:t xml:space="preserve"> Auto Sales - (220 </w:t>
      </w:r>
      <w:r w:rsidRPr="000C5C29">
        <w:rPr>
          <w:rFonts w:ascii="Times New Roman" w:hAnsi="Times New Roman"/>
          <w:sz w:val="24"/>
          <w:szCs w:val="24"/>
        </w:rPr>
        <w:tab/>
      </w:r>
      <w:r w:rsidRPr="000C5C29">
        <w:rPr>
          <w:rFonts w:ascii="Times New Roman" w:hAnsi="Times New Roman"/>
          <w:sz w:val="24"/>
          <w:szCs w:val="24"/>
        </w:rPr>
        <w:tab/>
      </w:r>
      <w:r w:rsidRPr="000C5C29">
        <w:rPr>
          <w:rFonts w:ascii="Times New Roman" w:hAnsi="Times New Roman"/>
          <w:sz w:val="24"/>
          <w:szCs w:val="24"/>
        </w:rPr>
        <w:tab/>
        <w:t xml:space="preserve">     Johnston Street, Lafayette, LA 70501)</w:t>
      </w:r>
    </w:p>
    <w:p w:rsidR="000C5C29" w:rsidRPr="000C5C29" w:rsidRDefault="000C5C29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  <w:t>ITEMS FOR NEXT AGENDA</w:t>
      </w:r>
    </w:p>
    <w:p w:rsidR="006C4C9C" w:rsidRDefault="0090500F" w:rsidP="000C2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55F5" w:rsidRDefault="00BC55F5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</w:t>
      </w:r>
      <w:proofErr w:type="gramStart"/>
      <w:r w:rsidR="00DB56F9">
        <w:rPr>
          <w:rFonts w:ascii="Times New Roman" w:hAnsi="Times New Roman"/>
          <w:sz w:val="24"/>
          <w:szCs w:val="24"/>
        </w:rPr>
        <w:t>Commission.</w:t>
      </w:r>
      <w:proofErr w:type="gramEnd"/>
      <w:r w:rsidR="00DB56F9">
        <w:rPr>
          <w:rFonts w:ascii="Times New Roman" w:hAnsi="Times New Roman"/>
          <w:sz w:val="24"/>
          <w:szCs w:val="24"/>
        </w:rPr>
        <w:t xml:space="preserve">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D" w:rsidRDefault="001D405D" w:rsidP="00E1450C">
      <w:pPr>
        <w:spacing w:after="0" w:line="240" w:lineRule="auto"/>
      </w:pPr>
      <w:r>
        <w:separator/>
      </w:r>
    </w:p>
  </w:endnote>
  <w:end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D" w:rsidRDefault="001D405D" w:rsidP="00E1450C">
      <w:pPr>
        <w:spacing w:after="0" w:line="240" w:lineRule="auto"/>
      </w:pPr>
      <w:r>
        <w:separator/>
      </w:r>
    </w:p>
  </w:footnote>
  <w:foot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Procedural Updates and Reminders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General Circular No. 2011- 01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46091"/>
    <w:rsid w:val="000474E7"/>
    <w:rsid w:val="00050C83"/>
    <w:rsid w:val="00050F93"/>
    <w:rsid w:val="0006760C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F29F4"/>
    <w:rsid w:val="001106AE"/>
    <w:rsid w:val="00130D1E"/>
    <w:rsid w:val="00131CA8"/>
    <w:rsid w:val="001321D9"/>
    <w:rsid w:val="00154802"/>
    <w:rsid w:val="00180944"/>
    <w:rsid w:val="00181E88"/>
    <w:rsid w:val="00182540"/>
    <w:rsid w:val="001A7D92"/>
    <w:rsid w:val="001C06A3"/>
    <w:rsid w:val="001C6040"/>
    <w:rsid w:val="001D1209"/>
    <w:rsid w:val="001D405D"/>
    <w:rsid w:val="001E62F0"/>
    <w:rsid w:val="002006F6"/>
    <w:rsid w:val="00203BBA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673E"/>
    <w:rsid w:val="002C3072"/>
    <w:rsid w:val="002E06CD"/>
    <w:rsid w:val="002E68DA"/>
    <w:rsid w:val="00317824"/>
    <w:rsid w:val="0033415B"/>
    <w:rsid w:val="003353AF"/>
    <w:rsid w:val="003402C7"/>
    <w:rsid w:val="003457D0"/>
    <w:rsid w:val="00356122"/>
    <w:rsid w:val="00374DBB"/>
    <w:rsid w:val="00396F05"/>
    <w:rsid w:val="003A015F"/>
    <w:rsid w:val="003A2224"/>
    <w:rsid w:val="003B23C0"/>
    <w:rsid w:val="004017B6"/>
    <w:rsid w:val="0041412F"/>
    <w:rsid w:val="00434C6B"/>
    <w:rsid w:val="00452DAB"/>
    <w:rsid w:val="00457123"/>
    <w:rsid w:val="00461296"/>
    <w:rsid w:val="00496625"/>
    <w:rsid w:val="004A3A6D"/>
    <w:rsid w:val="004B029F"/>
    <w:rsid w:val="004B2CFD"/>
    <w:rsid w:val="004B6AC4"/>
    <w:rsid w:val="004C7F7C"/>
    <w:rsid w:val="004E05F8"/>
    <w:rsid w:val="004F5A75"/>
    <w:rsid w:val="00543021"/>
    <w:rsid w:val="00546557"/>
    <w:rsid w:val="00552E79"/>
    <w:rsid w:val="005544DD"/>
    <w:rsid w:val="005A3119"/>
    <w:rsid w:val="005B5F63"/>
    <w:rsid w:val="005C5329"/>
    <w:rsid w:val="005C7E08"/>
    <w:rsid w:val="005D1B95"/>
    <w:rsid w:val="005F2E39"/>
    <w:rsid w:val="006071D3"/>
    <w:rsid w:val="00613186"/>
    <w:rsid w:val="006351DC"/>
    <w:rsid w:val="00643206"/>
    <w:rsid w:val="00651721"/>
    <w:rsid w:val="00671331"/>
    <w:rsid w:val="00680605"/>
    <w:rsid w:val="00697909"/>
    <w:rsid w:val="006A4920"/>
    <w:rsid w:val="006B3DAF"/>
    <w:rsid w:val="006B42DC"/>
    <w:rsid w:val="006C2B6C"/>
    <w:rsid w:val="006C319A"/>
    <w:rsid w:val="006C4C9C"/>
    <w:rsid w:val="006D1027"/>
    <w:rsid w:val="006E163D"/>
    <w:rsid w:val="006E2713"/>
    <w:rsid w:val="006F4177"/>
    <w:rsid w:val="00715E99"/>
    <w:rsid w:val="00726219"/>
    <w:rsid w:val="00732EA2"/>
    <w:rsid w:val="007452F6"/>
    <w:rsid w:val="00750C29"/>
    <w:rsid w:val="007816E6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1647F"/>
    <w:rsid w:val="00824846"/>
    <w:rsid w:val="00831BAF"/>
    <w:rsid w:val="00836A63"/>
    <w:rsid w:val="00851356"/>
    <w:rsid w:val="00861D59"/>
    <w:rsid w:val="0086325F"/>
    <w:rsid w:val="00893949"/>
    <w:rsid w:val="008B1C59"/>
    <w:rsid w:val="008C6210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66E8"/>
    <w:rsid w:val="0096400F"/>
    <w:rsid w:val="00971808"/>
    <w:rsid w:val="009931CA"/>
    <w:rsid w:val="009939D3"/>
    <w:rsid w:val="009972EE"/>
    <w:rsid w:val="009B01E0"/>
    <w:rsid w:val="009D1C8B"/>
    <w:rsid w:val="009D3600"/>
    <w:rsid w:val="009D76C6"/>
    <w:rsid w:val="009E5D52"/>
    <w:rsid w:val="009F124C"/>
    <w:rsid w:val="009F1F27"/>
    <w:rsid w:val="00A01B67"/>
    <w:rsid w:val="00A31676"/>
    <w:rsid w:val="00A35259"/>
    <w:rsid w:val="00A41CF5"/>
    <w:rsid w:val="00A44D0A"/>
    <w:rsid w:val="00A45350"/>
    <w:rsid w:val="00A74DF4"/>
    <w:rsid w:val="00A76FC1"/>
    <w:rsid w:val="00AA2BCA"/>
    <w:rsid w:val="00AB0109"/>
    <w:rsid w:val="00AF7BA9"/>
    <w:rsid w:val="00B0249D"/>
    <w:rsid w:val="00B04407"/>
    <w:rsid w:val="00B13294"/>
    <w:rsid w:val="00B31CEC"/>
    <w:rsid w:val="00B50A67"/>
    <w:rsid w:val="00B6381A"/>
    <w:rsid w:val="00BA1B06"/>
    <w:rsid w:val="00BC55F5"/>
    <w:rsid w:val="00BD1D04"/>
    <w:rsid w:val="00BD5A22"/>
    <w:rsid w:val="00BE31E1"/>
    <w:rsid w:val="00BF2E54"/>
    <w:rsid w:val="00C91F46"/>
    <w:rsid w:val="00C97E90"/>
    <w:rsid w:val="00CA74BB"/>
    <w:rsid w:val="00CC7B4F"/>
    <w:rsid w:val="00CD3B14"/>
    <w:rsid w:val="00CE2244"/>
    <w:rsid w:val="00CE2DEB"/>
    <w:rsid w:val="00D055B0"/>
    <w:rsid w:val="00D07FF2"/>
    <w:rsid w:val="00D17AF2"/>
    <w:rsid w:val="00D219A6"/>
    <w:rsid w:val="00D35EFF"/>
    <w:rsid w:val="00D53564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25B09"/>
    <w:rsid w:val="00E270D1"/>
    <w:rsid w:val="00E33ABC"/>
    <w:rsid w:val="00E357D8"/>
    <w:rsid w:val="00E3594F"/>
    <w:rsid w:val="00E40555"/>
    <w:rsid w:val="00E470F9"/>
    <w:rsid w:val="00E5403C"/>
    <w:rsid w:val="00E573C7"/>
    <w:rsid w:val="00E70F78"/>
    <w:rsid w:val="00E726BD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2952"/>
    <w:rsid w:val="00F42736"/>
    <w:rsid w:val="00F454BB"/>
    <w:rsid w:val="00F82E41"/>
    <w:rsid w:val="00F932EB"/>
    <w:rsid w:val="00F96042"/>
    <w:rsid w:val="00FA0B49"/>
    <w:rsid w:val="00FA6F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47F0-DFC6-4588-BD3F-8ED0B26E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7</cp:revision>
  <cp:lastPrinted>2014-06-11T14:15:00Z</cp:lastPrinted>
  <dcterms:created xsi:type="dcterms:W3CDTF">2014-06-06T16:39:00Z</dcterms:created>
  <dcterms:modified xsi:type="dcterms:W3CDTF">2014-06-11T14:15:00Z</dcterms:modified>
</cp:coreProperties>
</file>